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D0" w:rsidRPr="00774143" w:rsidRDefault="0046050C">
      <w:pPr>
        <w:rPr>
          <w:b/>
          <w:u w:val="single"/>
        </w:rPr>
      </w:pPr>
      <w:r w:rsidRPr="00774143">
        <w:rPr>
          <w:b/>
          <w:u w:val="single"/>
        </w:rPr>
        <w:t>Three Point Lighting</w:t>
      </w:r>
    </w:p>
    <w:p w:rsidR="0046050C" w:rsidRDefault="0046050C">
      <w:r>
        <w:t>Beringson</w:t>
      </w:r>
      <w:r w:rsidR="00774143">
        <w:t xml:space="preserve"> – </w:t>
      </w:r>
      <w:r w:rsidR="001F29EC">
        <w:t>AV tech &amp;</w:t>
      </w:r>
      <w:r w:rsidR="00774143">
        <w:t xml:space="preserve">Film </w:t>
      </w:r>
      <w:r w:rsidR="001F29EC">
        <w:t>1</w:t>
      </w:r>
    </w:p>
    <w:p w:rsidR="0046050C" w:rsidRPr="0046050C" w:rsidRDefault="0046050C" w:rsidP="0046050C">
      <w:pPr>
        <w:shd w:val="clear" w:color="auto" w:fill="FFFFFF"/>
        <w:spacing w:before="210" w:after="210" w:line="240" w:lineRule="auto"/>
        <w:rPr>
          <w:rFonts w:ascii="Arial" w:eastAsia="Times New Roman" w:hAnsi="Arial" w:cs="Arial"/>
          <w:color w:val="000000"/>
          <w:sz w:val="19"/>
          <w:szCs w:val="19"/>
        </w:rPr>
      </w:pPr>
      <w:r w:rsidRPr="0046050C">
        <w:rPr>
          <w:rFonts w:ascii="Arial" w:eastAsia="Times New Roman" w:hAnsi="Arial" w:cs="Arial"/>
          <w:color w:val="000000"/>
          <w:sz w:val="19"/>
          <w:szCs w:val="19"/>
        </w:rPr>
        <w:t>The </w:t>
      </w:r>
      <w:r w:rsidRPr="0046050C">
        <w:rPr>
          <w:rFonts w:ascii="Arial" w:eastAsia="Times New Roman" w:hAnsi="Arial" w:cs="Arial"/>
          <w:i/>
          <w:iCs/>
          <w:color w:val="000000"/>
          <w:sz w:val="19"/>
          <w:szCs w:val="19"/>
        </w:rPr>
        <w:t>Three Point Lighting Technique</w:t>
      </w:r>
      <w:r w:rsidRPr="0046050C">
        <w:rPr>
          <w:rFonts w:ascii="Arial" w:eastAsia="Times New Roman" w:hAnsi="Arial" w:cs="Arial"/>
          <w:color w:val="000000"/>
          <w:sz w:val="19"/>
          <w:szCs w:val="19"/>
        </w:rPr>
        <w:t> is a standard method used in visual media such as video, film, still photography and computer-generated imagery. It is a simple but versatile system which forms the basis of most lighting. Once you understand three point lighting you are well on the way to understanding all lighting.</w:t>
      </w:r>
    </w:p>
    <w:p w:rsidR="0046050C" w:rsidRPr="0046050C" w:rsidRDefault="0046050C" w:rsidP="0046050C">
      <w:pPr>
        <w:shd w:val="clear" w:color="auto" w:fill="FFFFFF"/>
        <w:spacing w:before="210" w:after="210" w:line="240" w:lineRule="auto"/>
        <w:rPr>
          <w:rFonts w:ascii="Arial" w:eastAsia="Times New Roman" w:hAnsi="Arial" w:cs="Arial"/>
          <w:color w:val="000000"/>
          <w:sz w:val="19"/>
          <w:szCs w:val="19"/>
        </w:rPr>
      </w:pPr>
      <w:r w:rsidRPr="0046050C">
        <w:rPr>
          <w:rFonts w:ascii="Arial" w:eastAsia="Times New Roman" w:hAnsi="Arial" w:cs="Arial"/>
          <w:color w:val="000000"/>
          <w:sz w:val="19"/>
          <w:szCs w:val="19"/>
        </w:rPr>
        <w:t>The technique uses three lights called the </w:t>
      </w:r>
      <w:r w:rsidRPr="0046050C">
        <w:rPr>
          <w:rFonts w:ascii="Arial" w:eastAsia="Times New Roman" w:hAnsi="Arial" w:cs="Arial"/>
          <w:b/>
          <w:bCs/>
          <w:color w:val="000000"/>
          <w:sz w:val="19"/>
          <w:szCs w:val="19"/>
        </w:rPr>
        <w:t>key light</w:t>
      </w:r>
      <w:r w:rsidRPr="0046050C">
        <w:rPr>
          <w:rFonts w:ascii="Arial" w:eastAsia="Times New Roman" w:hAnsi="Arial" w:cs="Arial"/>
          <w:color w:val="000000"/>
          <w:sz w:val="19"/>
          <w:szCs w:val="19"/>
        </w:rPr>
        <w:t>, </w:t>
      </w:r>
      <w:r w:rsidRPr="0046050C">
        <w:rPr>
          <w:rFonts w:ascii="Arial" w:eastAsia="Times New Roman" w:hAnsi="Arial" w:cs="Arial"/>
          <w:b/>
          <w:bCs/>
          <w:color w:val="000000"/>
          <w:sz w:val="19"/>
          <w:szCs w:val="19"/>
        </w:rPr>
        <w:t>fill light</w:t>
      </w:r>
      <w:r w:rsidRPr="0046050C">
        <w:rPr>
          <w:rFonts w:ascii="Arial" w:eastAsia="Times New Roman" w:hAnsi="Arial" w:cs="Arial"/>
          <w:color w:val="000000"/>
          <w:sz w:val="19"/>
          <w:szCs w:val="19"/>
        </w:rPr>
        <w:t> and </w:t>
      </w:r>
      <w:r w:rsidRPr="0046050C">
        <w:rPr>
          <w:rFonts w:ascii="Arial" w:eastAsia="Times New Roman" w:hAnsi="Arial" w:cs="Arial"/>
          <w:b/>
          <w:bCs/>
          <w:color w:val="000000"/>
          <w:sz w:val="19"/>
          <w:szCs w:val="19"/>
        </w:rPr>
        <w:t>back light</w:t>
      </w:r>
      <w:r w:rsidRPr="0046050C">
        <w:rPr>
          <w:rFonts w:ascii="Arial" w:eastAsia="Times New Roman" w:hAnsi="Arial" w:cs="Arial"/>
          <w:color w:val="000000"/>
          <w:sz w:val="19"/>
          <w:szCs w:val="19"/>
        </w:rPr>
        <w:t>. Naturally you will need three lights to utilize the technique fully, but the principles are still important even if you only use one or two lights. As a rule:</w:t>
      </w:r>
    </w:p>
    <w:p w:rsidR="0046050C" w:rsidRPr="0046050C" w:rsidRDefault="0046050C" w:rsidP="0046050C">
      <w:pPr>
        <w:numPr>
          <w:ilvl w:val="0"/>
          <w:numId w:val="1"/>
        </w:numPr>
        <w:shd w:val="clear" w:color="auto" w:fill="FFFFFF"/>
        <w:spacing w:after="0" w:line="336" w:lineRule="atLeast"/>
        <w:ind w:left="210" w:right="45"/>
        <w:rPr>
          <w:rFonts w:ascii="Arial" w:eastAsia="Times New Roman" w:hAnsi="Arial" w:cs="Arial"/>
          <w:color w:val="000000"/>
          <w:sz w:val="19"/>
          <w:szCs w:val="19"/>
        </w:rPr>
      </w:pPr>
      <w:r w:rsidRPr="0046050C">
        <w:rPr>
          <w:rFonts w:ascii="Arial" w:eastAsia="Times New Roman" w:hAnsi="Arial" w:cs="Arial"/>
          <w:color w:val="000000"/>
          <w:sz w:val="19"/>
          <w:szCs w:val="19"/>
        </w:rPr>
        <w:t>If you only have one light, it becomes the key.</w:t>
      </w:r>
    </w:p>
    <w:p w:rsidR="0046050C" w:rsidRDefault="0046050C" w:rsidP="0046050C">
      <w:pPr>
        <w:numPr>
          <w:ilvl w:val="0"/>
          <w:numId w:val="1"/>
        </w:numPr>
        <w:shd w:val="clear" w:color="auto" w:fill="FFFFFF"/>
        <w:spacing w:after="0" w:line="336" w:lineRule="atLeast"/>
        <w:ind w:left="210" w:right="45"/>
        <w:rPr>
          <w:rFonts w:ascii="Arial" w:eastAsia="Times New Roman" w:hAnsi="Arial" w:cs="Arial"/>
          <w:color w:val="000000"/>
          <w:sz w:val="19"/>
          <w:szCs w:val="19"/>
        </w:rPr>
      </w:pPr>
      <w:r w:rsidRPr="0046050C">
        <w:rPr>
          <w:rFonts w:ascii="Arial" w:eastAsia="Times New Roman" w:hAnsi="Arial" w:cs="Arial"/>
          <w:color w:val="000000"/>
          <w:sz w:val="19"/>
          <w:szCs w:val="19"/>
        </w:rPr>
        <w:t>If you have 2 lights, one is the key and the other is either the fill or the backlight.</w:t>
      </w:r>
    </w:p>
    <w:p w:rsidR="00402A33" w:rsidRPr="0046050C" w:rsidRDefault="00402A33" w:rsidP="00402A33">
      <w:pPr>
        <w:shd w:val="clear" w:color="auto" w:fill="FFFFFF"/>
        <w:spacing w:after="0" w:line="336" w:lineRule="atLeast"/>
        <w:ind w:left="210" w:right="45"/>
        <w:rPr>
          <w:rFonts w:ascii="Arial" w:eastAsia="Times New Roman" w:hAnsi="Arial" w:cs="Arial"/>
          <w:color w:val="000000"/>
          <w:sz w:val="19"/>
          <w:szCs w:val="19"/>
        </w:rPr>
      </w:pPr>
    </w:p>
    <w:p w:rsidR="0046050C" w:rsidRDefault="0046050C" w:rsidP="0046050C">
      <w:pPr>
        <w:shd w:val="clear" w:color="auto" w:fill="FFFFFF"/>
        <w:spacing w:after="0" w:line="240" w:lineRule="auto"/>
        <w:rPr>
          <w:rFonts w:ascii="Arial" w:eastAsia="Times New Roman" w:hAnsi="Arial" w:cs="Arial"/>
          <w:color w:val="000000"/>
          <w:sz w:val="19"/>
          <w:szCs w:val="19"/>
        </w:rPr>
      </w:pPr>
      <w:r w:rsidRPr="0046050C">
        <w:rPr>
          <w:rFonts w:ascii="Arial" w:eastAsia="Times New Roman" w:hAnsi="Arial" w:cs="Arial"/>
          <w:noProof/>
          <w:color w:val="000000"/>
          <w:sz w:val="19"/>
          <w:szCs w:val="19"/>
        </w:rPr>
        <w:drawing>
          <wp:inline distT="0" distB="0" distL="0" distR="0" wp14:anchorId="1FD76844" wp14:editId="49C2B000">
            <wp:extent cx="1905000" cy="1685925"/>
            <wp:effectExtent l="0" t="0" r="0" b="9525"/>
            <wp:docPr id="1" name="Picture 1" descr="Key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L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a:ln>
                      <a:noFill/>
                    </a:ln>
                  </pic:spPr>
                </pic:pic>
              </a:graphicData>
            </a:graphic>
          </wp:inline>
        </w:drawing>
      </w:r>
    </w:p>
    <w:p w:rsidR="00402A33" w:rsidRPr="0046050C" w:rsidRDefault="00402A33" w:rsidP="0046050C">
      <w:pPr>
        <w:shd w:val="clear" w:color="auto" w:fill="FFFFFF"/>
        <w:spacing w:after="0" w:line="240" w:lineRule="auto"/>
        <w:rPr>
          <w:rFonts w:ascii="Arial" w:eastAsia="Times New Roman" w:hAnsi="Arial" w:cs="Arial"/>
          <w:color w:val="000000"/>
          <w:sz w:val="19"/>
          <w:szCs w:val="19"/>
        </w:rPr>
      </w:pPr>
    </w:p>
    <w:p w:rsidR="0046050C" w:rsidRPr="0046050C" w:rsidRDefault="0046050C" w:rsidP="0046050C">
      <w:pPr>
        <w:shd w:val="clear" w:color="auto" w:fill="FFFFFF"/>
        <w:spacing w:after="0" w:line="240" w:lineRule="auto"/>
        <w:outlineLvl w:val="2"/>
        <w:rPr>
          <w:rFonts w:ascii="Arial" w:eastAsia="Times New Roman" w:hAnsi="Arial" w:cs="Arial"/>
          <w:b/>
          <w:bCs/>
          <w:color w:val="666666"/>
        </w:rPr>
      </w:pPr>
      <w:r w:rsidRPr="0046050C">
        <w:rPr>
          <w:rFonts w:ascii="Arial" w:eastAsia="Times New Roman" w:hAnsi="Arial" w:cs="Arial"/>
          <w:b/>
          <w:bCs/>
          <w:color w:val="666666"/>
        </w:rPr>
        <w:t>Key Light</w:t>
      </w:r>
    </w:p>
    <w:p w:rsidR="0046050C" w:rsidRDefault="0046050C" w:rsidP="0046050C">
      <w:pPr>
        <w:shd w:val="clear" w:color="auto" w:fill="FFFFFF"/>
        <w:spacing w:line="240" w:lineRule="auto"/>
        <w:rPr>
          <w:rFonts w:ascii="Arial" w:eastAsia="Times New Roman" w:hAnsi="Arial" w:cs="Arial"/>
          <w:color w:val="000000"/>
          <w:sz w:val="19"/>
          <w:szCs w:val="19"/>
        </w:rPr>
      </w:pPr>
      <w:r w:rsidRPr="0046050C">
        <w:rPr>
          <w:rFonts w:ascii="Arial" w:eastAsia="Times New Roman" w:hAnsi="Arial" w:cs="Arial"/>
          <w:color w:val="000000"/>
          <w:sz w:val="19"/>
          <w:szCs w:val="19"/>
        </w:rPr>
        <w:t>This is the main light. It is usually the strongest and has the most influence on the look of the scene. It is placed to one side of the camera/subject so that this side is well lit and the other side has some shadow.</w:t>
      </w:r>
    </w:p>
    <w:p w:rsidR="00402A33" w:rsidRDefault="00402A33" w:rsidP="0046050C">
      <w:pPr>
        <w:shd w:val="clear" w:color="auto" w:fill="FFFFFF"/>
        <w:spacing w:line="240" w:lineRule="auto"/>
        <w:rPr>
          <w:rFonts w:ascii="Arial" w:eastAsia="Times New Roman" w:hAnsi="Arial" w:cs="Arial"/>
          <w:color w:val="000000"/>
          <w:sz w:val="19"/>
          <w:szCs w:val="19"/>
        </w:rPr>
      </w:pPr>
    </w:p>
    <w:p w:rsidR="00402A33" w:rsidRPr="0046050C" w:rsidRDefault="00402A33" w:rsidP="0046050C">
      <w:pPr>
        <w:shd w:val="clear" w:color="auto" w:fill="FFFFFF"/>
        <w:spacing w:line="240" w:lineRule="auto"/>
        <w:rPr>
          <w:rFonts w:ascii="Arial" w:eastAsia="Times New Roman" w:hAnsi="Arial" w:cs="Arial"/>
          <w:color w:val="000000"/>
          <w:sz w:val="19"/>
          <w:szCs w:val="19"/>
        </w:rPr>
      </w:pPr>
    </w:p>
    <w:p w:rsidR="0046050C" w:rsidRDefault="0046050C" w:rsidP="0046050C">
      <w:pPr>
        <w:shd w:val="clear" w:color="auto" w:fill="FFFFFF"/>
        <w:spacing w:after="0" w:line="240" w:lineRule="auto"/>
        <w:rPr>
          <w:rFonts w:ascii="Arial" w:eastAsia="Times New Roman" w:hAnsi="Arial" w:cs="Arial"/>
          <w:color w:val="000000"/>
          <w:sz w:val="19"/>
          <w:szCs w:val="19"/>
        </w:rPr>
      </w:pPr>
      <w:r w:rsidRPr="0046050C">
        <w:rPr>
          <w:rFonts w:ascii="Arial" w:eastAsia="Times New Roman" w:hAnsi="Arial" w:cs="Arial"/>
          <w:noProof/>
          <w:color w:val="000000"/>
          <w:sz w:val="19"/>
          <w:szCs w:val="19"/>
        </w:rPr>
        <w:drawing>
          <wp:inline distT="0" distB="0" distL="0" distR="0" wp14:anchorId="25C7C030" wp14:editId="357B05E2">
            <wp:extent cx="1905000" cy="1685925"/>
            <wp:effectExtent l="0" t="0" r="0" b="9525"/>
            <wp:docPr id="2" name="Picture 2" descr="Key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a:ln>
                      <a:noFill/>
                    </a:ln>
                  </pic:spPr>
                </pic:pic>
              </a:graphicData>
            </a:graphic>
          </wp:inline>
        </w:drawing>
      </w:r>
    </w:p>
    <w:p w:rsidR="00402A33" w:rsidRPr="0046050C" w:rsidRDefault="00402A33" w:rsidP="0046050C">
      <w:pPr>
        <w:shd w:val="clear" w:color="auto" w:fill="FFFFFF"/>
        <w:spacing w:after="0" w:line="240" w:lineRule="auto"/>
        <w:rPr>
          <w:rFonts w:ascii="Arial" w:eastAsia="Times New Roman" w:hAnsi="Arial" w:cs="Arial"/>
          <w:color w:val="000000"/>
          <w:sz w:val="19"/>
          <w:szCs w:val="19"/>
        </w:rPr>
      </w:pPr>
    </w:p>
    <w:p w:rsidR="0046050C" w:rsidRPr="0046050C" w:rsidRDefault="0046050C" w:rsidP="0046050C">
      <w:pPr>
        <w:shd w:val="clear" w:color="auto" w:fill="FFFFFF"/>
        <w:spacing w:after="0" w:line="240" w:lineRule="auto"/>
        <w:outlineLvl w:val="2"/>
        <w:rPr>
          <w:rFonts w:ascii="Arial" w:eastAsia="Times New Roman" w:hAnsi="Arial" w:cs="Arial"/>
          <w:b/>
          <w:bCs/>
          <w:color w:val="666666"/>
        </w:rPr>
      </w:pPr>
      <w:r w:rsidRPr="0046050C">
        <w:rPr>
          <w:rFonts w:ascii="Arial" w:eastAsia="Times New Roman" w:hAnsi="Arial" w:cs="Arial"/>
          <w:b/>
          <w:bCs/>
          <w:color w:val="666666"/>
        </w:rPr>
        <w:t>Fill Light</w:t>
      </w:r>
    </w:p>
    <w:p w:rsidR="0046050C" w:rsidRPr="0046050C" w:rsidRDefault="0046050C" w:rsidP="0046050C">
      <w:pPr>
        <w:shd w:val="clear" w:color="auto" w:fill="FFFFFF"/>
        <w:spacing w:line="240" w:lineRule="auto"/>
        <w:rPr>
          <w:rFonts w:ascii="Arial" w:eastAsia="Times New Roman" w:hAnsi="Arial" w:cs="Arial"/>
          <w:color w:val="000000"/>
          <w:sz w:val="19"/>
          <w:szCs w:val="19"/>
        </w:rPr>
      </w:pPr>
      <w:r w:rsidRPr="0046050C">
        <w:rPr>
          <w:rFonts w:ascii="Arial" w:eastAsia="Times New Roman" w:hAnsi="Arial" w:cs="Arial"/>
          <w:color w:val="000000"/>
          <w:sz w:val="19"/>
          <w:szCs w:val="19"/>
        </w:rPr>
        <w:t>This is the secondary light and is placed on the opposite side of the key light. It is used to fill the shadows created by the key. The fill will usually be softer and less bright than the key. To acheive this, you could move the light further away or use some spun. You might also want to set the fill light to more of a flood than the key.</w:t>
      </w:r>
    </w:p>
    <w:p w:rsidR="0046050C" w:rsidRPr="0046050C" w:rsidRDefault="0046050C" w:rsidP="0046050C">
      <w:pPr>
        <w:shd w:val="clear" w:color="auto" w:fill="FFFFFF"/>
        <w:spacing w:after="0" w:line="240" w:lineRule="auto"/>
        <w:rPr>
          <w:rFonts w:ascii="Arial" w:eastAsia="Times New Roman" w:hAnsi="Arial" w:cs="Arial"/>
          <w:color w:val="000000"/>
          <w:sz w:val="19"/>
          <w:szCs w:val="19"/>
        </w:rPr>
      </w:pPr>
      <w:r w:rsidRPr="0046050C">
        <w:rPr>
          <w:rFonts w:ascii="Arial" w:eastAsia="Times New Roman" w:hAnsi="Arial" w:cs="Arial"/>
          <w:noProof/>
          <w:color w:val="000000"/>
          <w:sz w:val="19"/>
          <w:szCs w:val="19"/>
        </w:rPr>
        <w:lastRenderedPageBreak/>
        <w:drawing>
          <wp:inline distT="0" distB="0" distL="0" distR="0" wp14:anchorId="7B24AFD9" wp14:editId="56759469">
            <wp:extent cx="1905000" cy="1685925"/>
            <wp:effectExtent l="0" t="0" r="0" b="9525"/>
            <wp:docPr id="3" name="Picture 3" descr="Key, Fill an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 Fill and 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a:ln>
                      <a:noFill/>
                    </a:ln>
                  </pic:spPr>
                </pic:pic>
              </a:graphicData>
            </a:graphic>
          </wp:inline>
        </w:drawing>
      </w:r>
    </w:p>
    <w:p w:rsidR="0046050C" w:rsidRPr="0046050C" w:rsidRDefault="0046050C" w:rsidP="0046050C">
      <w:pPr>
        <w:shd w:val="clear" w:color="auto" w:fill="FFFFFF"/>
        <w:spacing w:after="0" w:line="240" w:lineRule="auto"/>
        <w:outlineLvl w:val="2"/>
        <w:rPr>
          <w:rFonts w:ascii="Arial" w:eastAsia="Times New Roman" w:hAnsi="Arial" w:cs="Arial"/>
          <w:b/>
          <w:bCs/>
          <w:color w:val="666666"/>
        </w:rPr>
      </w:pPr>
      <w:r w:rsidRPr="0046050C">
        <w:rPr>
          <w:rFonts w:ascii="Arial" w:eastAsia="Times New Roman" w:hAnsi="Arial" w:cs="Arial"/>
          <w:b/>
          <w:bCs/>
          <w:color w:val="666666"/>
        </w:rPr>
        <w:t>Back Light</w:t>
      </w:r>
    </w:p>
    <w:p w:rsidR="0046050C" w:rsidRPr="0046050C" w:rsidRDefault="0046050C" w:rsidP="0046050C">
      <w:pPr>
        <w:shd w:val="clear" w:color="auto" w:fill="FFFFFF"/>
        <w:spacing w:line="240" w:lineRule="auto"/>
        <w:rPr>
          <w:rFonts w:ascii="Arial" w:eastAsia="Times New Roman" w:hAnsi="Arial" w:cs="Arial"/>
          <w:color w:val="000000"/>
          <w:sz w:val="19"/>
          <w:szCs w:val="19"/>
        </w:rPr>
      </w:pPr>
      <w:r w:rsidRPr="0046050C">
        <w:rPr>
          <w:rFonts w:ascii="Arial" w:eastAsia="Times New Roman" w:hAnsi="Arial" w:cs="Arial"/>
          <w:color w:val="000000"/>
          <w:sz w:val="19"/>
          <w:szCs w:val="19"/>
        </w:rPr>
        <w:t>The back light is placed behind the subject and lights it from the rear. Rather than providing direct lighting (like the key and fill), its purpose is to provide definition and subtle highlights around the subject's outlines. This helps separate the subject from the background and provide a three-dimensional look.</w:t>
      </w:r>
    </w:p>
    <w:p w:rsidR="0046050C" w:rsidRPr="0046050C" w:rsidRDefault="0046050C" w:rsidP="0046050C">
      <w:pPr>
        <w:shd w:val="clear" w:color="auto" w:fill="FFFFFF"/>
        <w:spacing w:before="210" w:after="210" w:line="240" w:lineRule="auto"/>
        <w:rPr>
          <w:rFonts w:ascii="Arial" w:eastAsia="Times New Roman" w:hAnsi="Arial" w:cs="Arial"/>
          <w:color w:val="000000"/>
          <w:sz w:val="19"/>
          <w:szCs w:val="19"/>
        </w:rPr>
      </w:pPr>
      <w:r w:rsidRPr="0046050C">
        <w:rPr>
          <w:rFonts w:ascii="Arial" w:eastAsia="Times New Roman" w:hAnsi="Arial" w:cs="Arial"/>
          <w:color w:val="000000"/>
          <w:sz w:val="19"/>
          <w:szCs w:val="19"/>
        </w:rPr>
        <w:t>If you have a fourth light, you could use it to light the background of the entire scene.</w:t>
      </w:r>
    </w:p>
    <w:p w:rsidR="0046050C" w:rsidRPr="00774143" w:rsidRDefault="0046050C">
      <w:pPr>
        <w:rPr>
          <w:b/>
          <w:u w:val="single"/>
        </w:rPr>
      </w:pPr>
    </w:p>
    <w:p w:rsidR="0046050C" w:rsidRPr="00774143" w:rsidRDefault="0046050C">
      <w:pPr>
        <w:rPr>
          <w:b/>
          <w:u w:val="single"/>
        </w:rPr>
      </w:pPr>
      <w:r w:rsidRPr="00774143">
        <w:rPr>
          <w:b/>
          <w:u w:val="single"/>
        </w:rPr>
        <w:t>Directions:</w:t>
      </w:r>
    </w:p>
    <w:p w:rsidR="0046050C" w:rsidRDefault="0046050C">
      <w:r>
        <w:t>With your group, use the lights to set up a three point lighting model with a camera on one person from your group acting as the subject</w:t>
      </w:r>
    </w:p>
    <w:p w:rsidR="0046050C" w:rsidRDefault="0046050C">
      <w:r>
        <w:t>-Try to create a clean look by turning on your lights and adjusting each of them (and the subject) so that they achieve their individual purpose.</w:t>
      </w:r>
    </w:p>
    <w:p w:rsidR="0046050C" w:rsidRDefault="0046050C">
      <w:r>
        <w:t>-Once you have it set up so it looks good, go ahead and turn them all off. Have members form your group stand at each light one one to operate the camera. The camera will not move.</w:t>
      </w:r>
    </w:p>
    <w:p w:rsidR="001F29EC" w:rsidRDefault="001F29EC">
      <w:r>
        <w:t>-Make sure you have the HDMI cable form the TV plugged into the camera.</w:t>
      </w:r>
      <w:bookmarkStart w:id="0" w:name="_GoBack"/>
      <w:bookmarkEnd w:id="0"/>
    </w:p>
    <w:p w:rsidR="0046050C" w:rsidRDefault="0046050C">
      <w:r>
        <w:t>-Turn each light on in sequence…First the Key light, wait 5 seconds.</w:t>
      </w:r>
    </w:p>
    <w:p w:rsidR="0046050C" w:rsidRDefault="0046050C">
      <w:r>
        <w:t>-Turn on the fill light next, wait 5 seconds.</w:t>
      </w:r>
    </w:p>
    <w:p w:rsidR="0046050C" w:rsidRDefault="0046050C">
      <w:r>
        <w:t>-Lastly, turn on the fill light and hold the shot for at least 5 seconds.</w:t>
      </w:r>
    </w:p>
    <w:p w:rsidR="0046050C" w:rsidRDefault="0046050C">
      <w:r>
        <w:t>-Take the footage and do a simple edit by adding text that says “key light,” “fill light,” etc…</w:t>
      </w:r>
    </w:p>
    <w:p w:rsidR="0046050C" w:rsidRDefault="0046050C">
      <w:r>
        <w:t>-Feel free to add music if you want.</w:t>
      </w:r>
    </w:p>
    <w:p w:rsidR="00774143" w:rsidRDefault="00774143">
      <w:r>
        <w:t>-Add to your Weebly page (no story board, script, or journal needed)…short description of video only.</w:t>
      </w:r>
    </w:p>
    <w:p w:rsidR="0046050C" w:rsidRDefault="0046050C"/>
    <w:p w:rsidR="0046050C" w:rsidRDefault="0046050C"/>
    <w:sectPr w:rsidR="00460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866" w:rsidRDefault="00935866" w:rsidP="00402A33">
      <w:pPr>
        <w:spacing w:after="0" w:line="240" w:lineRule="auto"/>
      </w:pPr>
      <w:r>
        <w:separator/>
      </w:r>
    </w:p>
  </w:endnote>
  <w:endnote w:type="continuationSeparator" w:id="0">
    <w:p w:rsidR="00935866" w:rsidRDefault="00935866" w:rsidP="0040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866" w:rsidRDefault="00935866" w:rsidP="00402A33">
      <w:pPr>
        <w:spacing w:after="0" w:line="240" w:lineRule="auto"/>
      </w:pPr>
      <w:r>
        <w:separator/>
      </w:r>
    </w:p>
  </w:footnote>
  <w:footnote w:type="continuationSeparator" w:id="0">
    <w:p w:rsidR="00935866" w:rsidRDefault="00935866" w:rsidP="00402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04884"/>
    <w:multiLevelType w:val="multilevel"/>
    <w:tmpl w:val="8AF6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0C"/>
    <w:rsid w:val="001F29EC"/>
    <w:rsid w:val="00402A33"/>
    <w:rsid w:val="0046050C"/>
    <w:rsid w:val="00774143"/>
    <w:rsid w:val="00935866"/>
    <w:rsid w:val="0095455F"/>
    <w:rsid w:val="00BC700B"/>
    <w:rsid w:val="00E4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3DFC4-9F64-4DD2-95FE-3C96FB06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A33"/>
  </w:style>
  <w:style w:type="paragraph" w:styleId="Footer">
    <w:name w:val="footer"/>
    <w:basedOn w:val="Normal"/>
    <w:link w:val="FooterChar"/>
    <w:uiPriority w:val="99"/>
    <w:unhideWhenUsed/>
    <w:rsid w:val="00402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A33"/>
  </w:style>
  <w:style w:type="paragraph" w:styleId="BalloonText">
    <w:name w:val="Balloon Text"/>
    <w:basedOn w:val="Normal"/>
    <w:link w:val="BalloonTextChar"/>
    <w:uiPriority w:val="99"/>
    <w:semiHidden/>
    <w:unhideWhenUsed/>
    <w:rsid w:val="00402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76819">
      <w:bodyDiv w:val="1"/>
      <w:marLeft w:val="0"/>
      <w:marRight w:val="0"/>
      <w:marTop w:val="0"/>
      <w:marBottom w:val="0"/>
      <w:divBdr>
        <w:top w:val="none" w:sz="0" w:space="0" w:color="auto"/>
        <w:left w:val="none" w:sz="0" w:space="0" w:color="auto"/>
        <w:bottom w:val="none" w:sz="0" w:space="0" w:color="auto"/>
        <w:right w:val="none" w:sz="0" w:space="0" w:color="auto"/>
      </w:divBdr>
      <w:divsChild>
        <w:div w:id="458299672">
          <w:marLeft w:val="0"/>
          <w:marRight w:val="0"/>
          <w:marTop w:val="240"/>
          <w:marBottom w:val="300"/>
          <w:divBdr>
            <w:top w:val="none" w:sz="0" w:space="0" w:color="auto"/>
            <w:left w:val="none" w:sz="0" w:space="0" w:color="auto"/>
            <w:bottom w:val="none" w:sz="0" w:space="0" w:color="auto"/>
            <w:right w:val="none" w:sz="0" w:space="0" w:color="auto"/>
          </w:divBdr>
          <w:divsChild>
            <w:div w:id="755781942">
              <w:marLeft w:val="0"/>
              <w:marRight w:val="0"/>
              <w:marTop w:val="0"/>
              <w:marBottom w:val="0"/>
              <w:divBdr>
                <w:top w:val="none" w:sz="0" w:space="0" w:color="auto"/>
                <w:left w:val="none" w:sz="0" w:space="0" w:color="auto"/>
                <w:bottom w:val="none" w:sz="0" w:space="0" w:color="auto"/>
                <w:right w:val="none" w:sz="0" w:space="0" w:color="auto"/>
              </w:divBdr>
            </w:div>
          </w:divsChild>
        </w:div>
        <w:div w:id="518936202">
          <w:marLeft w:val="0"/>
          <w:marRight w:val="0"/>
          <w:marTop w:val="0"/>
          <w:marBottom w:val="300"/>
          <w:divBdr>
            <w:top w:val="none" w:sz="0" w:space="0" w:color="auto"/>
            <w:left w:val="none" w:sz="0" w:space="0" w:color="auto"/>
            <w:bottom w:val="none" w:sz="0" w:space="0" w:color="auto"/>
            <w:right w:val="none" w:sz="0" w:space="0" w:color="auto"/>
          </w:divBdr>
          <w:divsChild>
            <w:div w:id="882330733">
              <w:marLeft w:val="0"/>
              <w:marRight w:val="0"/>
              <w:marTop w:val="0"/>
              <w:marBottom w:val="0"/>
              <w:divBdr>
                <w:top w:val="none" w:sz="0" w:space="0" w:color="auto"/>
                <w:left w:val="none" w:sz="0" w:space="0" w:color="auto"/>
                <w:bottom w:val="none" w:sz="0" w:space="0" w:color="auto"/>
                <w:right w:val="none" w:sz="0" w:space="0" w:color="auto"/>
              </w:divBdr>
            </w:div>
          </w:divsChild>
        </w:div>
        <w:div w:id="1423184953">
          <w:marLeft w:val="0"/>
          <w:marRight w:val="0"/>
          <w:marTop w:val="0"/>
          <w:marBottom w:val="300"/>
          <w:divBdr>
            <w:top w:val="none" w:sz="0" w:space="0" w:color="auto"/>
            <w:left w:val="none" w:sz="0" w:space="0" w:color="auto"/>
            <w:bottom w:val="none" w:sz="0" w:space="0" w:color="auto"/>
            <w:right w:val="none" w:sz="0" w:space="0" w:color="auto"/>
          </w:divBdr>
          <w:divsChild>
            <w:div w:id="2131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Savannah-Chatham County Public School System</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Beringson</dc:creator>
  <cp:keywords/>
  <dc:description/>
  <cp:lastModifiedBy>Marc Beringson</cp:lastModifiedBy>
  <cp:revision>3</cp:revision>
  <cp:lastPrinted>2018-03-09T18:27:00Z</cp:lastPrinted>
  <dcterms:created xsi:type="dcterms:W3CDTF">2018-03-09T18:12:00Z</dcterms:created>
  <dcterms:modified xsi:type="dcterms:W3CDTF">2018-03-09T18:37:00Z</dcterms:modified>
</cp:coreProperties>
</file>